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66F" w:rsidRPr="002F261F" w:rsidRDefault="0093566F" w:rsidP="009356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s-SV"/>
        </w:rPr>
      </w:pPr>
      <w:r w:rsidRPr="002F261F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es-CO" w:eastAsia="es-CO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438785</wp:posOffset>
            </wp:positionV>
            <wp:extent cx="3255010" cy="1012190"/>
            <wp:effectExtent l="19050" t="0" r="2540" b="0"/>
            <wp:wrapTight wrapText="bothSides">
              <wp:wrapPolygon edited="0">
                <wp:start x="-126" y="0"/>
                <wp:lineTo x="-126" y="21139"/>
                <wp:lineTo x="21617" y="21139"/>
                <wp:lineTo x="21617" y="0"/>
                <wp:lineTo x="-126" y="0"/>
              </wp:wrapPolygon>
            </wp:wrapTight>
            <wp:docPr id="22" name="Imagen 22" descr="http://br.geocities.com/saladefisica8/cinematica/muv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br.geocities.com/saladefisica8/cinematica/muv2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010" cy="101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261F">
        <w:rPr>
          <w:rFonts w:ascii="Times New Roman" w:eastAsia="Times New Roman" w:hAnsi="Times New Roman" w:cs="Times New Roman"/>
          <w:b/>
          <w:bCs/>
          <w:sz w:val="28"/>
          <w:szCs w:val="28"/>
          <w:lang w:eastAsia="es-SV"/>
        </w:rPr>
        <w:t>Movimiento uniformemente variado (M.U.V)</w:t>
      </w:r>
    </w:p>
    <w:p w:rsidR="0093566F" w:rsidRPr="00F000C7" w:rsidRDefault="0093566F" w:rsidP="009356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es-SV"/>
        </w:rPr>
      </w:pPr>
      <w:r>
        <w:rPr>
          <w:lang w:eastAsia="es-SV"/>
        </w:rPr>
        <w:t>Al  cambio</w:t>
      </w:r>
      <w:r w:rsidRPr="008E76DB">
        <w:rPr>
          <w:lang w:eastAsia="es-SV"/>
        </w:rPr>
        <w:t xml:space="preserve"> de un c</w:t>
      </w:r>
      <w:r>
        <w:rPr>
          <w:lang w:eastAsia="es-SV"/>
        </w:rPr>
        <w:t>uerpo, en</w:t>
      </w:r>
      <w:r w:rsidRPr="008E76DB">
        <w:rPr>
          <w:lang w:eastAsia="es-SV"/>
        </w:rPr>
        <w:t xml:space="preserve"> intervalos de tempo igua</w:t>
      </w:r>
      <w:r>
        <w:rPr>
          <w:lang w:eastAsia="es-SV"/>
        </w:rPr>
        <w:t>l</w:t>
      </w:r>
      <w:r w:rsidRPr="008E76DB">
        <w:rPr>
          <w:lang w:eastAsia="es-SV"/>
        </w:rPr>
        <w:t xml:space="preserve">es </w:t>
      </w:r>
      <w:r>
        <w:rPr>
          <w:lang w:eastAsia="es-SV"/>
        </w:rPr>
        <w:t>sobre una  velocidad, decimos</w:t>
      </w:r>
      <w:r w:rsidRPr="008E76DB">
        <w:rPr>
          <w:lang w:eastAsia="es-SV"/>
        </w:rPr>
        <w:t xml:space="preserve"> que realiza </w:t>
      </w:r>
      <w:r>
        <w:rPr>
          <w:lang w:eastAsia="es-SV"/>
        </w:rPr>
        <w:t>un cambio</w:t>
      </w:r>
      <w:r w:rsidRPr="008E76DB">
        <w:rPr>
          <w:lang w:eastAsia="es-SV"/>
        </w:rPr>
        <w:t xml:space="preserve"> uniformemente variado. </w:t>
      </w:r>
    </w:p>
    <w:p w:rsidR="0093566F" w:rsidRDefault="0093566F" w:rsidP="0093566F">
      <w:pPr>
        <w:pStyle w:val="NoSpacing"/>
        <w:rPr>
          <w:lang w:eastAsia="es-SV"/>
        </w:rPr>
      </w:pPr>
    </w:p>
    <w:p w:rsidR="0001043D" w:rsidRDefault="0001043D" w:rsidP="0093566F">
      <w:pPr>
        <w:pStyle w:val="NoSpacing"/>
        <w:rPr>
          <w:lang w:eastAsia="es-SV"/>
        </w:rPr>
      </w:pPr>
    </w:p>
    <w:p w:rsidR="0093566F" w:rsidRDefault="0093566F" w:rsidP="0093566F">
      <w:pPr>
        <w:pStyle w:val="NoSpacing"/>
        <w:rPr>
          <w:lang w:eastAsia="es-SV"/>
        </w:rPr>
      </w:pPr>
      <w:r>
        <w:rPr>
          <w:b/>
          <w:color w:val="17365D" w:themeColor="text2" w:themeShade="BF"/>
          <w:sz w:val="28"/>
          <w:szCs w:val="28"/>
          <w:lang w:eastAsia="es-SV"/>
        </w:rPr>
        <w:t>Fó</w:t>
      </w:r>
      <w:r w:rsidRPr="00F000C7">
        <w:rPr>
          <w:b/>
          <w:color w:val="17365D" w:themeColor="text2" w:themeShade="BF"/>
          <w:sz w:val="28"/>
          <w:szCs w:val="28"/>
          <w:lang w:eastAsia="es-SV"/>
        </w:rPr>
        <w:t>rmulas</w:t>
      </w:r>
      <w:r w:rsidRPr="008E76DB">
        <w:rPr>
          <w:lang w:eastAsia="es-SV"/>
        </w:rPr>
        <w:t>:</w:t>
      </w:r>
    </w:p>
    <w:tbl>
      <w:tblPr>
        <w:tblStyle w:val="TableGrid"/>
        <w:tblW w:w="0" w:type="auto"/>
        <w:tblLook w:val="04A0"/>
      </w:tblPr>
      <w:tblGrid>
        <w:gridCol w:w="4489"/>
        <w:gridCol w:w="4489"/>
      </w:tblGrid>
      <w:tr w:rsidR="0093566F" w:rsidTr="004F1B0A">
        <w:tc>
          <w:tcPr>
            <w:tcW w:w="4489" w:type="dxa"/>
          </w:tcPr>
          <w:p w:rsidR="0093566F" w:rsidRPr="00F000C7" w:rsidRDefault="0093566F" w:rsidP="004F1B0A">
            <w:pPr>
              <w:pStyle w:val="NoSpacing"/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</w:pPr>
            <w:r w:rsidRPr="00F000C7"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  <w:t>Velocidad en función del tiempo</w:t>
            </w:r>
          </w:p>
          <w:p w:rsidR="0093566F" w:rsidRPr="00481E6B" w:rsidRDefault="0093566F" w:rsidP="004F1B0A">
            <w:pPr>
              <w:pStyle w:val="NoSpacing"/>
              <w:rPr>
                <w:rFonts w:ascii="Arial" w:eastAsia="Times New Roman" w:hAnsi="Arial" w:cs="Arial"/>
                <w:color w:val="17365D" w:themeColor="text2" w:themeShade="BF"/>
                <w:sz w:val="20"/>
                <w:szCs w:val="20"/>
                <w:lang w:eastAsia="es-SV"/>
              </w:rPr>
            </w:pPr>
            <w:r w:rsidRPr="00481E6B">
              <w:rPr>
                <w:rFonts w:ascii="Arial" w:eastAsia="Times New Roman" w:hAnsi="Arial" w:cs="Arial"/>
                <w:color w:val="17365D" w:themeColor="text2" w:themeShade="BF"/>
                <w:sz w:val="20"/>
                <w:szCs w:val="20"/>
                <w:lang w:eastAsia="es-SV"/>
              </w:rPr>
              <w:t>v = v</w:t>
            </w:r>
            <w:r w:rsidRPr="00481E6B">
              <w:rPr>
                <w:rFonts w:ascii="Arial" w:eastAsia="Times New Roman" w:hAnsi="Arial" w:cs="Arial"/>
                <w:color w:val="17365D" w:themeColor="text2" w:themeShade="BF"/>
                <w:sz w:val="20"/>
                <w:szCs w:val="20"/>
                <w:vertAlign w:val="subscript"/>
                <w:lang w:eastAsia="es-SV"/>
              </w:rPr>
              <w:t>0</w:t>
            </w:r>
            <w:r w:rsidRPr="00481E6B">
              <w:rPr>
                <w:rFonts w:ascii="Arial" w:eastAsia="Times New Roman" w:hAnsi="Arial" w:cs="Arial"/>
                <w:color w:val="17365D" w:themeColor="text2" w:themeShade="BF"/>
                <w:sz w:val="20"/>
                <w:szCs w:val="20"/>
                <w:lang w:eastAsia="es-SV"/>
              </w:rPr>
              <w:t xml:space="preserve"> + a.t</w:t>
            </w:r>
          </w:p>
          <w:p w:rsidR="0093566F" w:rsidRPr="00F000C7" w:rsidRDefault="0093566F" w:rsidP="004F1B0A">
            <w:pPr>
              <w:pStyle w:val="NoSpacing"/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</w:pPr>
            <w:r w:rsidRPr="00F000C7"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  <w:t>Posición</w:t>
            </w:r>
            <w:r w:rsidRPr="00F000C7">
              <w:rPr>
                <w:rFonts w:ascii="Arial" w:eastAsia="Times New Roman" w:hAnsi="Arial" w:cs="Arial"/>
                <w:b/>
                <w:sz w:val="20"/>
                <w:szCs w:val="20"/>
                <w:lang w:val="es-ES" w:eastAsia="es-SV"/>
              </w:rPr>
              <w:t xml:space="preserve"> en</w:t>
            </w:r>
            <w:r w:rsidRPr="00F000C7"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  <w:t xml:space="preserve"> función do tempo</w:t>
            </w:r>
          </w:p>
          <w:p w:rsidR="0093566F" w:rsidRPr="002F261F" w:rsidRDefault="0093566F" w:rsidP="004F1B0A">
            <w:pPr>
              <w:pStyle w:val="NoSpacing"/>
              <w:rPr>
                <w:rFonts w:ascii="Arial" w:eastAsia="Times New Roman" w:hAnsi="Arial" w:cs="Arial"/>
                <w:sz w:val="20"/>
                <w:szCs w:val="20"/>
                <w:lang w:eastAsia="es-SV"/>
              </w:rPr>
            </w:pPr>
            <w:r w:rsidRPr="002F261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d = d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es-SV"/>
              </w:rPr>
              <w:t>0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+ v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es-SV"/>
              </w:rPr>
              <w:t>0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.t + 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s-SV"/>
              </w:rPr>
              <w:t>1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/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es-SV"/>
              </w:rPr>
              <w:t>2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at</w:t>
            </w:r>
            <w:r w:rsidRPr="002F261F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s-SV"/>
              </w:rPr>
              <w:t>2</w:t>
            </w:r>
          </w:p>
        </w:tc>
        <w:tc>
          <w:tcPr>
            <w:tcW w:w="4489" w:type="dxa"/>
          </w:tcPr>
          <w:p w:rsidR="0093566F" w:rsidRPr="002F261F" w:rsidRDefault="0093566F" w:rsidP="004F1B0A">
            <w:pPr>
              <w:pStyle w:val="NoSpacing"/>
              <w:rPr>
                <w:rFonts w:ascii="Arial" w:hAnsi="Arial" w:cs="Arial"/>
                <w:b/>
                <w:lang w:eastAsia="es-SV"/>
              </w:rPr>
            </w:pPr>
            <w:r w:rsidRPr="002F261F">
              <w:rPr>
                <w:rFonts w:ascii="Arial" w:hAnsi="Arial" w:cs="Arial"/>
                <w:b/>
                <w:lang w:eastAsia="es-SV"/>
              </w:rPr>
              <w:t>Aceleración:</w:t>
            </w:r>
          </w:p>
          <w:p w:rsidR="0093566F" w:rsidRDefault="0093566F" w:rsidP="004F1B0A">
            <w:pPr>
              <w:pStyle w:val="NoSpacing"/>
              <w:rPr>
                <w:lang w:eastAsia="es-SV"/>
              </w:rPr>
            </w:pPr>
            <w:r>
              <w:rPr>
                <w:lang w:eastAsia="es-SV"/>
              </w:rPr>
              <w:t>a = (V</w:t>
            </w:r>
            <w:r>
              <w:rPr>
                <w:vertAlign w:val="subscript"/>
                <w:lang w:eastAsia="es-SV"/>
              </w:rPr>
              <w:t>f</w:t>
            </w:r>
            <w:r>
              <w:rPr>
                <w:lang w:eastAsia="es-SV"/>
              </w:rPr>
              <w:t xml:space="preserve"> - V</w:t>
            </w:r>
            <w:r>
              <w:rPr>
                <w:vertAlign w:val="subscript"/>
                <w:lang w:eastAsia="es-SV"/>
              </w:rPr>
              <w:t>o</w:t>
            </w:r>
            <w:r>
              <w:rPr>
                <w:lang w:eastAsia="es-SV"/>
              </w:rPr>
              <w:t>)/t</w:t>
            </w:r>
          </w:p>
          <w:p w:rsidR="0093566F" w:rsidRPr="002F261F" w:rsidRDefault="00095FE0" w:rsidP="004F1B0A">
            <w:pPr>
              <w:pStyle w:val="NoSpacing"/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</w:pPr>
            <w:r w:rsidRPr="002F261F"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  <w:t>Ecuación</w:t>
            </w:r>
            <w:r w:rsidR="0093566F" w:rsidRPr="002F261F">
              <w:rPr>
                <w:rFonts w:ascii="Arial" w:eastAsia="Times New Roman" w:hAnsi="Arial" w:cs="Arial"/>
                <w:b/>
                <w:sz w:val="20"/>
                <w:szCs w:val="20"/>
                <w:lang w:eastAsia="es-SV"/>
              </w:rPr>
              <w:t xml:space="preserve"> de Torricelli</w:t>
            </w:r>
          </w:p>
          <w:p w:rsidR="0093566F" w:rsidRPr="002F261F" w:rsidRDefault="0093566F" w:rsidP="004F1B0A">
            <w:pPr>
              <w:pStyle w:val="NoSpacing"/>
              <w:rPr>
                <w:lang w:eastAsia="es-SV"/>
              </w:rPr>
            </w:pPr>
            <w:r w:rsidRPr="008E76DB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v</w:t>
            </w:r>
            <w:r w:rsidRPr="008E76D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s-SV"/>
              </w:rPr>
              <w:t>2</w:t>
            </w:r>
            <w:r w:rsidRPr="008E76DB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= v</w:t>
            </w:r>
            <w:r w:rsidRPr="008E76DB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es-SV"/>
              </w:rPr>
              <w:t>0</w:t>
            </w:r>
            <w:r w:rsidRPr="008E76DB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es-SV"/>
              </w:rPr>
              <w:t>2</w:t>
            </w:r>
            <w:r w:rsidRPr="008E76DB"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 xml:space="preserve"> + 2.a.</w:t>
            </w:r>
            <w:r>
              <w:rPr>
                <w:rFonts w:ascii="Arial" w:eastAsia="Times New Roman" w:hAnsi="Arial" w:cs="Arial"/>
                <w:sz w:val="20"/>
                <w:szCs w:val="20"/>
                <w:lang w:eastAsia="es-SV"/>
              </w:rPr>
              <w:t>d</w:t>
            </w:r>
          </w:p>
        </w:tc>
      </w:tr>
    </w:tbl>
    <w:p w:rsidR="0093566F" w:rsidRPr="008E76DB" w:rsidRDefault="0093566F" w:rsidP="0093566F">
      <w:pPr>
        <w:pStyle w:val="NoSpacing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Cuestiones</w:t>
      </w:r>
    </w:p>
    <w:p w:rsidR="0093566F" w:rsidRPr="008E76DB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Explique 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que es aceleración.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</w:t>
      </w:r>
    </w:p>
    <w:p w:rsidR="0093566F" w:rsidRPr="008E76DB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A que nos referimos cuando afirmamos que un 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c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ue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rpo 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posee una 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acelerac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i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>ó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n 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de 10 m/s</w:t>
      </w:r>
      <w:r w:rsidRPr="008E76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s-SV"/>
        </w:rPr>
        <w:t>2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</w:t>
      </w:r>
    </w:p>
    <w:p w:rsidR="0093566F" w:rsidRPr="008E76DB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Mencione  un  ej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>emplo que caracterice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al movimiento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rectilíneo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uniformemente variado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</w:t>
      </w:r>
    </w:p>
    <w:p w:rsidR="0093566F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>Cuál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es la 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diferencia entre 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cambio acelerado e retardado.</w:t>
      </w:r>
    </w:p>
    <w:p w:rsidR="0093566F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</w:t>
      </w:r>
      <w:r w:rsidRPr="008C1EBD">
        <w:rPr>
          <w:rFonts w:ascii="Times New Roman" w:eastAsia="Times New Roman" w:hAnsi="Times New Roman" w:cs="Times New Roman"/>
          <w:sz w:val="24"/>
          <w:szCs w:val="24"/>
          <w:lang w:eastAsia="es-SV"/>
        </w:rPr>
        <w:t>Cuál es la diferencia entre cambio uniforme y cambio uniformemente variado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.</w:t>
      </w:r>
    </w:p>
    <w:p w:rsidR="0093566F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8C1EBD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Observe el  gráfico de abajo. Procure asociar os pontos 1, 2 y 3 con las figuras A, B y C. </w:t>
      </w:r>
    </w:p>
    <w:p w:rsidR="0093566F" w:rsidRDefault="0093566F" w:rsidP="0093566F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F000C7"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>
            <wp:extent cx="2833008" cy="1136053"/>
            <wp:effectExtent l="19050" t="0" r="0" b="0"/>
            <wp:docPr id="51" name="Imagen 23" descr="http://br.geocities.com/saladefisica8/cinematica/muv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br.geocities.com/saladefisica8/cinematica/muv0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275" cy="1140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   </w:t>
      </w:r>
      <w:r w:rsidRPr="00F000C7"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>
            <wp:extent cx="689625" cy="718457"/>
            <wp:effectExtent l="19050" t="0" r="0" b="0"/>
            <wp:docPr id="2" name="Imagen 24" descr="http://br.geocities.com/saladefisica8/cinematica/muv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br.geocities.com/saladefisica8/cinematica/muv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71" cy="71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00C7"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>
            <wp:extent cx="688522" cy="717308"/>
            <wp:effectExtent l="19050" t="0" r="0" b="0"/>
            <wp:docPr id="3" name="Imagen 25" descr="http://br.geocities.com/saladefisica8/cinematica/muv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br.geocities.com/saladefisica8/cinematica/muv0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68" cy="717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00C7"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>
            <wp:extent cx="694951" cy="718457"/>
            <wp:effectExtent l="19050" t="0" r="0" b="0"/>
            <wp:docPr id="4" name="Imagen 26" descr="http://br.geocities.com/saladefisica8/cinematica/muv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br.geocities.com/saladefisica8/cinematica/muv0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092" cy="718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66F" w:rsidRDefault="0093566F" w:rsidP="0093566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La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figura m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uestra do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>s tra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c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tores en movimiento. Compare 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l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>as velocidades d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>e l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>os tractores. En cual caso o movimiento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es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uniforme 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y 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en cual</w:t>
      </w:r>
      <w:r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es</w:t>
      </w:r>
      <w:r w:rsidRPr="008E76DB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uniformemente variado?</w:t>
      </w:r>
    </w:p>
    <w:p w:rsidR="0001043D" w:rsidRDefault="0093566F" w:rsidP="0001043D">
      <w:pPr>
        <w:spacing w:before="100" w:beforeAutospacing="1" w:after="100" w:afterAutospacing="1" w:line="240" w:lineRule="auto"/>
        <w:ind w:left="720"/>
        <w:rPr>
          <w:b/>
          <w:kern w:val="36"/>
          <w:sz w:val="28"/>
          <w:szCs w:val="28"/>
          <w:lang w:eastAsia="es-SV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s-CO" w:eastAsia="es-CO"/>
        </w:rPr>
        <w:drawing>
          <wp:inline distT="0" distB="0" distL="0" distR="0">
            <wp:extent cx="4387215" cy="125158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215" cy="125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66F" w:rsidRPr="0001043D" w:rsidRDefault="0093566F" w:rsidP="0001043D">
      <w:pPr>
        <w:spacing w:before="100" w:beforeAutospacing="1" w:after="100" w:afterAutospacing="1" w:line="240" w:lineRule="auto"/>
        <w:ind w:left="720"/>
        <w:rPr>
          <w:b/>
          <w:kern w:val="36"/>
          <w:sz w:val="36"/>
          <w:szCs w:val="36"/>
          <w:lang w:eastAsia="es-SV"/>
        </w:rPr>
      </w:pPr>
      <w:r w:rsidRPr="008E134C">
        <w:rPr>
          <w:b/>
          <w:kern w:val="36"/>
          <w:sz w:val="28"/>
          <w:szCs w:val="28"/>
          <w:lang w:eastAsia="es-SV"/>
        </w:rPr>
        <w:lastRenderedPageBreak/>
        <w:t>Pendiente de la gr</w:t>
      </w:r>
      <w:r>
        <w:rPr>
          <w:rFonts w:ascii="Arial Unicode MS" w:hAnsi="Arial Unicode MS" w:cs="Arial Unicode MS"/>
          <w:b/>
          <w:kern w:val="36"/>
          <w:sz w:val="28"/>
          <w:szCs w:val="28"/>
          <w:lang w:eastAsia="es-SV"/>
        </w:rPr>
        <w:t>á</w:t>
      </w:r>
      <w:r w:rsidRPr="008E134C">
        <w:rPr>
          <w:b/>
          <w:kern w:val="36"/>
          <w:sz w:val="28"/>
          <w:szCs w:val="28"/>
          <w:lang w:eastAsia="es-SV"/>
        </w:rPr>
        <w:t>fica v-t</w:t>
      </w:r>
    </w:p>
    <w:p w:rsidR="0093566F" w:rsidRPr="00944AAE" w:rsidRDefault="0093566F" w:rsidP="0093566F">
      <w:pPr>
        <w:pStyle w:val="NoSpacing"/>
      </w:pPr>
      <w:r w:rsidRPr="00944AAE">
        <w:t>Supongamos una moto que se mueve con velocidad constante de +10 m/s. Como ya sabes, si un cuerpo se mueve con velocidad constante su aceleración es cero.</w:t>
      </w:r>
    </w:p>
    <w:p w:rsidR="0093566F" w:rsidRPr="008E76DB" w:rsidRDefault="0093566F" w:rsidP="0093566F">
      <w:pPr>
        <w:pStyle w:val="NoSpacing"/>
        <w:rPr>
          <w:rFonts w:ascii="Comic Sans MS" w:eastAsia="Times New Roman" w:hAnsi="Comic Sans MS" w:cs="Times New Roman"/>
          <w:color w:val="000000"/>
          <w:sz w:val="24"/>
          <w:szCs w:val="24"/>
          <w:lang w:eastAsia="es-SV"/>
        </w:rPr>
      </w:pPr>
      <w:r>
        <w:rPr>
          <w:rFonts w:ascii="Comic Sans MS" w:eastAsia="Times New Roman" w:hAnsi="Comic Sans MS" w:cs="Times New Roman"/>
          <w:noProof/>
          <w:color w:val="000000"/>
          <w:sz w:val="24"/>
          <w:szCs w:val="24"/>
          <w:lang w:val="es-CO" w:eastAsia="es-CO"/>
        </w:rPr>
        <w:drawing>
          <wp:inline distT="0" distB="0" distL="0" distR="0">
            <wp:extent cx="4650921" cy="642257"/>
            <wp:effectExtent l="19050" t="0" r="0" b="0"/>
            <wp:docPr id="34" name="Imagen 34" descr="http://www.juntadeandalucia.es/averroes/recursos_informaticos/concurso1999/2premio/graficos/vt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juntadeandalucia.es/averroes/recursos_informaticos/concurso1999/2premio/graficos/vt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921" cy="642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66F" w:rsidRPr="008E134C" w:rsidRDefault="0093566F" w:rsidP="0093566F">
      <w:pPr>
        <w:pStyle w:val="NoSpacing"/>
      </w:pPr>
      <w:r w:rsidRPr="008E134C">
        <w:t xml:space="preserve"> Si representamos estos datos obtenemos </w:t>
      </w:r>
      <w:r w:rsidRPr="008E134C">
        <w:rPr>
          <w:noProof/>
          <w:lang w:val="es-CO" w:eastAsia="es-CO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200660</wp:posOffset>
            </wp:positionV>
            <wp:extent cx="2495550" cy="1050925"/>
            <wp:effectExtent l="19050" t="0" r="0" b="0"/>
            <wp:wrapSquare wrapText="bothSides"/>
            <wp:docPr id="11" name="Imagen 2" descr="http://www.juntadeandalucia.es/averroes/recursos_informaticos/concurso1999/2premio/graficos/vt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untadeandalucia.es/averroes/recursos_informaticos/concurso1999/2premio/graficos/vt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134C">
        <w:t xml:space="preserve">una grafica velocidad-tiempo como la de la derecha. </w:t>
      </w:r>
    </w:p>
    <w:p w:rsidR="0093566F" w:rsidRPr="008E134C" w:rsidRDefault="0093566F" w:rsidP="0093566F">
      <w:pPr>
        <w:pStyle w:val="NoSpacing"/>
      </w:pPr>
      <w:r w:rsidRPr="008E134C">
        <w:t xml:space="preserve">Observa que se obtiene una recta horizontal, cuya pendiente es cero en todos los puntos. En las graficas v-t, la pendiente nos informa sobre la </w:t>
      </w:r>
      <w:hyperlink r:id="rId13" w:history="1">
        <w:r w:rsidRPr="008E134C">
          <w:t>aceleración</w:t>
        </w:r>
      </w:hyperlink>
      <w:r w:rsidRPr="008E134C">
        <w:t xml:space="preserve">. </w:t>
      </w:r>
    </w:p>
    <w:p w:rsidR="0093566F" w:rsidRPr="008E134C" w:rsidRDefault="0093566F" w:rsidP="0093566F">
      <w:pPr>
        <w:pStyle w:val="NoSpacing"/>
      </w:pPr>
      <w:r w:rsidRPr="008E134C">
        <w:t>Supongamos, ahora, que la moto se mueve aumentando su velocidad, es decir con aceleración y que hemos tomado los datos de su velocidad en distintos tiempos:</w:t>
      </w:r>
    </w:p>
    <w:p w:rsidR="0093566F" w:rsidRPr="008E76DB" w:rsidRDefault="0093566F" w:rsidP="0093566F">
      <w:pPr>
        <w:pStyle w:val="NoSpacing"/>
        <w:rPr>
          <w:lang w:eastAsia="es-SV"/>
        </w:rPr>
      </w:pPr>
      <w:r>
        <w:rPr>
          <w:noProof/>
          <w:lang w:val="es-CO" w:eastAsia="es-CO"/>
        </w:rPr>
        <w:drawing>
          <wp:inline distT="0" distB="0" distL="0" distR="0">
            <wp:extent cx="4988378" cy="729343"/>
            <wp:effectExtent l="19050" t="0" r="2722" b="0"/>
            <wp:docPr id="35" name="Imagen 35" descr="http://www.juntadeandalucia.es/averroes/recursos_informaticos/concurso1999/2premio/graficos/v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juntadeandalucia.es/averroes/recursos_informaticos/concurso1999/2premio/graficos/vt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238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66F" w:rsidRPr="008E134C" w:rsidRDefault="0093566F" w:rsidP="0093566F">
      <w:pPr>
        <w:pStyle w:val="NoSpacing"/>
      </w:pPr>
      <w:r w:rsidRPr="008E134C">
        <w:t xml:space="preserve">Si representamos la velocidad frente al </w:t>
      </w:r>
      <w:r w:rsidRPr="008E134C">
        <w:rPr>
          <w:noProof/>
          <w:lang w:val="es-CO" w:eastAsia="es-CO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277495</wp:posOffset>
            </wp:positionV>
            <wp:extent cx="2416175" cy="1325880"/>
            <wp:effectExtent l="19050" t="0" r="3175" b="0"/>
            <wp:wrapSquare wrapText="bothSides"/>
            <wp:docPr id="10" name="Imagen 3" descr="http://www.juntadeandalucia.es/averroes/recursos_informaticos/concurso1999/2premio/graficos/vt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juntadeandalucia.es/averroes/recursos_informaticos/concurso1999/2premio/graficos/vt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175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134C">
        <w:t xml:space="preserve">tiempo, con los datos anteriores, obtenemos la grafica de la derecha. </w:t>
      </w:r>
    </w:p>
    <w:p w:rsidR="0093566F" w:rsidRPr="008E134C" w:rsidRDefault="0093566F" w:rsidP="0093566F">
      <w:pPr>
        <w:pStyle w:val="NoSpacing"/>
      </w:pPr>
      <w:r w:rsidRPr="008E134C">
        <w:t xml:space="preserve">Observa que se trata de una recta ascendente, es decir de pendiente constante y positiva. </w:t>
      </w:r>
    </w:p>
    <w:p w:rsidR="0093566F" w:rsidRPr="008E134C" w:rsidRDefault="0093566F" w:rsidP="0093566F">
      <w:pPr>
        <w:pStyle w:val="NoSpacing"/>
      </w:pPr>
      <w:r w:rsidRPr="008E134C">
        <w:t xml:space="preserve">Como ya hemos dicho, la pendiente de una grafica v-t es la aceleración por lo que el movimiento de la moto es de aceleración constante y positiva. </w:t>
      </w:r>
    </w:p>
    <w:p w:rsidR="0093566F" w:rsidRPr="008E134C" w:rsidRDefault="0093566F" w:rsidP="0093566F">
      <w:pPr>
        <w:pStyle w:val="NoSpacing"/>
      </w:pPr>
      <w:r w:rsidRPr="008E134C">
        <w:t xml:space="preserve">Los movimientos de aceleración constante son uniformemente acelerados. </w:t>
      </w:r>
    </w:p>
    <w:p w:rsidR="0093566F" w:rsidRPr="008E134C" w:rsidRDefault="0093566F" w:rsidP="0093566F">
      <w:pPr>
        <w:pStyle w:val="NoSpacing"/>
      </w:pPr>
      <w:r w:rsidRPr="008E134C">
        <w:t>El movimiento uniforme y el movimiento uniformemente acelerado se pueden representar con las graficas siguientes:</w:t>
      </w:r>
    </w:p>
    <w:tbl>
      <w:tblPr>
        <w:tblW w:w="0" w:type="auto"/>
        <w:jc w:val="center"/>
        <w:tblCellSpacing w:w="7" w:type="dxa"/>
        <w:tblInd w:w="-23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5"/>
        <w:gridCol w:w="4070"/>
      </w:tblGrid>
      <w:tr w:rsidR="0093566F" w:rsidRPr="008E76DB" w:rsidTr="004F1B0A">
        <w:trPr>
          <w:tblCellSpacing w:w="7" w:type="dxa"/>
          <w:jc w:val="center"/>
        </w:trPr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3566F" w:rsidRPr="008E134C" w:rsidRDefault="0093566F" w:rsidP="004F1B0A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</w:pPr>
            <w:r w:rsidRPr="008E134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t>Movimiento Uniforme</w:t>
            </w:r>
            <w:r w:rsidRPr="008E134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br/>
              <w:t>Aceleraci</w:t>
            </w:r>
            <w:r w:rsidRPr="008E134C">
              <w:rPr>
                <w:rFonts w:ascii="Arial Unicode MS" w:eastAsia="Times New Roman" w:hAnsi="Arial Unicode MS" w:cs="Arial Unicode MS"/>
                <w:sz w:val="24"/>
                <w:szCs w:val="24"/>
                <w:lang w:eastAsia="es-SV"/>
              </w:rPr>
              <w:t>ó</w:t>
            </w:r>
            <w:r w:rsidRPr="008E134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t xml:space="preserve">n Cero </w:t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3566F" w:rsidRPr="008E134C" w:rsidRDefault="0093566F" w:rsidP="004F1B0A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</w:pPr>
            <w:r w:rsidRPr="008E134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t>M. Uniformemente Acelerado</w:t>
            </w:r>
            <w:r w:rsidRPr="008E134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br/>
              <w:t>Aceleraci</w:t>
            </w:r>
            <w:r w:rsidRPr="008E134C">
              <w:rPr>
                <w:rFonts w:ascii="Arial Unicode MS" w:eastAsia="Times New Roman" w:hAnsi="Arial Unicode MS" w:cs="Arial Unicode MS"/>
                <w:sz w:val="24"/>
                <w:szCs w:val="24"/>
                <w:lang w:eastAsia="es-SV"/>
              </w:rPr>
              <w:t>ó</w:t>
            </w:r>
            <w:r w:rsidRPr="008E134C">
              <w:rPr>
                <w:rFonts w:ascii="Times New Roman" w:eastAsia="Times New Roman" w:hAnsi="Times New Roman" w:cs="Times New Roman"/>
                <w:sz w:val="24"/>
                <w:szCs w:val="24"/>
                <w:lang w:eastAsia="es-SV"/>
              </w:rPr>
              <w:t xml:space="preserve">n Positiva </w:t>
            </w:r>
          </w:p>
        </w:tc>
      </w:tr>
      <w:tr w:rsidR="0093566F" w:rsidRPr="008E76DB" w:rsidTr="004F1B0A">
        <w:trPr>
          <w:tblCellSpacing w:w="7" w:type="dxa"/>
          <w:jc w:val="center"/>
        </w:trPr>
        <w:tc>
          <w:tcPr>
            <w:tcW w:w="4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566F" w:rsidRPr="008E76DB" w:rsidRDefault="0093566F" w:rsidP="004F1B0A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1292887" cy="1000528"/>
                  <wp:effectExtent l="19050" t="0" r="2513" b="0"/>
                  <wp:docPr id="36" name="Imagen 36" descr="http://www.juntadeandalucia.es/averroes/recursos_informaticos/concurso1999/2premio/graficos/vt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juntadeandalucia.es/averroes/recursos_informaticos/concurso1999/2premio/graficos/vt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791" cy="1000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566F" w:rsidRPr="008E76DB" w:rsidRDefault="0093566F" w:rsidP="004F1B0A">
            <w:pPr>
              <w:pStyle w:val="NoSpacing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SV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1325544" cy="1025800"/>
                  <wp:effectExtent l="19050" t="0" r="7956" b="0"/>
                  <wp:docPr id="37" name="Imagen 37" descr="http://www.juntadeandalucia.es/averroes/recursos_informaticos/concurso1999/2premio/graficos/vt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juntadeandalucia.es/averroes/recursos_informaticos/concurso1999/2premio/graficos/vt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446" cy="1025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566F" w:rsidRPr="008E134C" w:rsidRDefault="0093566F" w:rsidP="0093566F">
      <w:pPr>
        <w:pStyle w:val="NoSpacing"/>
      </w:pPr>
      <w:r w:rsidRPr="008E134C">
        <w:t xml:space="preserve">La forma de la grafica velocidad-tiempo para estos dos </w:t>
      </w:r>
      <w:r>
        <w:t xml:space="preserve">tipos de movimientos revela una </w:t>
      </w:r>
      <w:r w:rsidRPr="008E134C">
        <w:t xml:space="preserve">importante información: </w:t>
      </w:r>
    </w:p>
    <w:p w:rsidR="0093566F" w:rsidRPr="008E134C" w:rsidRDefault="0093566F" w:rsidP="0093566F">
      <w:pPr>
        <w:pStyle w:val="NoSpacing"/>
      </w:pPr>
      <w:r w:rsidRPr="008E134C">
        <w:t xml:space="preserve">Si la aceleración es constante, la pendiente es constante (línea recta). </w:t>
      </w:r>
    </w:p>
    <w:p w:rsidR="0093566F" w:rsidRPr="008E134C" w:rsidRDefault="0093566F" w:rsidP="0093566F">
      <w:pPr>
        <w:pStyle w:val="NoSpacing"/>
      </w:pPr>
      <w:r w:rsidRPr="008E134C">
        <w:t xml:space="preserve">Si la aceleración es cero, la pendiente es cero (línea recta horizontal). </w:t>
      </w:r>
    </w:p>
    <w:p w:rsidR="0093566F" w:rsidRPr="008E134C" w:rsidRDefault="0093566F" w:rsidP="0093566F">
      <w:pPr>
        <w:pStyle w:val="NoSpacing"/>
      </w:pPr>
      <w:r w:rsidRPr="008E134C">
        <w:t xml:space="preserve">Si la aceleración es positiva, la pendiente es positiva (la línea es ascendente). </w:t>
      </w:r>
    </w:p>
    <w:p w:rsidR="0093566F" w:rsidRPr="008E134C" w:rsidRDefault="0093566F" w:rsidP="0093566F">
      <w:pPr>
        <w:pStyle w:val="NoSpacing"/>
      </w:pPr>
      <w:r w:rsidRPr="008E134C">
        <w:t xml:space="preserve">Si la aceleración es negativa, la pendiente es negativa (la línea es descendente). </w:t>
      </w:r>
    </w:p>
    <w:p w:rsidR="0093566F" w:rsidRPr="008E134C" w:rsidRDefault="0093566F" w:rsidP="0093566F">
      <w:pPr>
        <w:pStyle w:val="NoSpacing"/>
      </w:pPr>
      <w:r w:rsidRPr="008E134C">
        <w:t xml:space="preserve">Esto se puede aplicar a cualquier tipo de movimiento. </w:t>
      </w:r>
    </w:p>
    <w:p w:rsidR="0093566F" w:rsidRDefault="0093566F" w:rsidP="0093566F">
      <w:pPr>
        <w:pStyle w:val="NoSpacing"/>
        <w:rPr>
          <w:lang w:eastAsia="es-SV"/>
        </w:rPr>
      </w:pPr>
      <w:r w:rsidRPr="008E76DB">
        <w:rPr>
          <w:lang w:eastAsia="es-SV"/>
        </w:rPr>
        <w:lastRenderedPageBreak/>
        <w:t> </w:t>
      </w:r>
    </w:p>
    <w:p w:rsidR="0093566F" w:rsidRPr="008E134C" w:rsidRDefault="0093566F" w:rsidP="0093566F">
      <w:pPr>
        <w:pStyle w:val="NoSpacing"/>
        <w:rPr>
          <w:lang w:eastAsia="es-SV"/>
        </w:rPr>
      </w:pPr>
      <w:r w:rsidRPr="008E76DB">
        <w:rPr>
          <w:rFonts w:ascii="Comic Sans MS" w:eastAsia="Times New Roman" w:hAnsi="Comic Sans MS" w:cs="Times New Roman"/>
          <w:color w:val="000000"/>
          <w:sz w:val="24"/>
          <w:szCs w:val="24"/>
          <w:lang w:eastAsia="es-SV"/>
        </w:rPr>
        <w:t xml:space="preserve">Veamos algunos casos: </w:t>
      </w:r>
    </w:p>
    <w:tbl>
      <w:tblPr>
        <w:tblStyle w:val="TableGrid"/>
        <w:tblW w:w="0" w:type="auto"/>
        <w:tblLook w:val="04A0"/>
      </w:tblPr>
      <w:tblGrid>
        <w:gridCol w:w="3933"/>
        <w:gridCol w:w="5121"/>
      </w:tblGrid>
      <w:tr w:rsidR="0093566F" w:rsidTr="004F1B0A">
        <w:tc>
          <w:tcPr>
            <w:tcW w:w="3933" w:type="dxa"/>
            <w:vAlign w:val="center"/>
          </w:tcPr>
          <w:p w:rsidR="0093566F" w:rsidRPr="00F000C7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17365D" w:themeColor="text2" w:themeShade="BF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M</w:t>
            </w:r>
            <w:r w:rsidRPr="00F000C7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ovimiento Uniforme</w:t>
            </w:r>
            <w:r w:rsidRPr="00F000C7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Velocidad constante y positiva</w:t>
            </w:r>
          </w:p>
        </w:tc>
        <w:tc>
          <w:tcPr>
            <w:tcW w:w="5121" w:type="dxa"/>
          </w:tcPr>
          <w:p w:rsidR="0093566F" w:rsidRDefault="0093566F" w:rsidP="004F1B0A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Comic Sans MS" w:eastAsia="Times New Roman" w:hAnsi="Comic Sans MS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2688363" cy="1435551"/>
                  <wp:effectExtent l="19050" t="0" r="0" b="0"/>
                  <wp:docPr id="56" name="Imagen 38" descr="http://www.juntadeandalucia.es/averroes/recursos_informaticos/concurso1999/2premio/graficos/vt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juntadeandalucia.es/averroes/recursos_informaticos/concurso1999/2premio/graficos/vt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0348" cy="1436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6F" w:rsidTr="004F1B0A">
        <w:tc>
          <w:tcPr>
            <w:tcW w:w="9054" w:type="dxa"/>
            <w:gridSpan w:val="2"/>
          </w:tcPr>
          <w:p w:rsidR="0093566F" w:rsidRPr="00AE70B9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17365D" w:themeColor="text2" w:themeShade="BF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Velocidad positiva porque se mueve hacia la derecha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cero (velocidad constante) porque la pendiente es cero</w:t>
            </w:r>
          </w:p>
        </w:tc>
      </w:tr>
      <w:tr w:rsidR="0093566F" w:rsidTr="004F1B0A">
        <w:tc>
          <w:tcPr>
            <w:tcW w:w="3933" w:type="dxa"/>
            <w:vAlign w:val="center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Movimiento Uniforme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Velocidad constante y negativa</w:t>
            </w:r>
          </w:p>
        </w:tc>
        <w:tc>
          <w:tcPr>
            <w:tcW w:w="5121" w:type="dxa"/>
          </w:tcPr>
          <w:p w:rsidR="0093566F" w:rsidRDefault="0093566F" w:rsidP="004F1B0A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Comic Sans MS" w:eastAsia="Times New Roman" w:hAnsi="Comic Sans MS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2921511" cy="1589314"/>
                  <wp:effectExtent l="19050" t="0" r="0" b="0"/>
                  <wp:docPr id="57" name="Imagen 40" descr="http://www.juntadeandalucia.es/averroes/recursos_informaticos/concurso1999/2premio/graficos/vt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juntadeandalucia.es/averroes/recursos_informaticos/concurso1999/2premio/graficos/vt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116" cy="1589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6F" w:rsidTr="004F1B0A">
        <w:trPr>
          <w:trHeight w:val="95"/>
        </w:trPr>
        <w:tc>
          <w:tcPr>
            <w:tcW w:w="9054" w:type="dxa"/>
            <w:gridSpan w:val="2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Velocidad negativa porque se mueve hacia la izquierda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cero (velocidad constante) porque la pendiente es cero.</w:t>
            </w:r>
          </w:p>
        </w:tc>
      </w:tr>
      <w:tr w:rsidR="0093566F" w:rsidTr="004F1B0A">
        <w:trPr>
          <w:trHeight w:val="94"/>
        </w:trPr>
        <w:tc>
          <w:tcPr>
            <w:tcW w:w="3933" w:type="dxa"/>
            <w:vAlign w:val="center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Movimiento uniformemente acelerado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Velocidad positiva y 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y positiva</w:t>
            </w:r>
          </w:p>
        </w:tc>
        <w:tc>
          <w:tcPr>
            <w:tcW w:w="5121" w:type="dxa"/>
          </w:tcPr>
          <w:p w:rsidR="0093566F" w:rsidRDefault="0093566F" w:rsidP="004F1B0A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6A2F2F">
              <w:rPr>
                <w:rFonts w:ascii="Comic Sans MS" w:eastAsia="Times New Roman" w:hAnsi="Comic Sans MS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2800350" cy="1882560"/>
                  <wp:effectExtent l="19050" t="0" r="0" b="0"/>
                  <wp:docPr id="58" name="Imagen 42" descr="http://www.juntadeandalucia.es/averroes/recursos_informaticos/concurso1999/2premio/graficos/vt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juntadeandalucia.es/averroes/recursos_informaticos/concurso1999/2premio/graficos/vt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226" cy="18851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6F" w:rsidTr="004F1B0A">
        <w:trPr>
          <w:trHeight w:val="44"/>
        </w:trPr>
        <w:tc>
          <w:tcPr>
            <w:tcW w:w="9054" w:type="dxa"/>
            <w:gridSpan w:val="2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Velocidad positiva porque se mueve hacia la derecha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positiva porque la pendiente es positiva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porque la pendiente es constante</w:t>
            </w:r>
          </w:p>
        </w:tc>
      </w:tr>
      <w:tr w:rsidR="0093566F" w:rsidTr="004F1B0A">
        <w:trPr>
          <w:trHeight w:val="37"/>
        </w:trPr>
        <w:tc>
          <w:tcPr>
            <w:tcW w:w="3933" w:type="dxa"/>
            <w:vAlign w:val="center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lastRenderedPageBreak/>
              <w:t>Movimiento uniformemente acelerado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Velocidad positiva y 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y negativa</w:t>
            </w:r>
          </w:p>
        </w:tc>
        <w:tc>
          <w:tcPr>
            <w:tcW w:w="5121" w:type="dxa"/>
          </w:tcPr>
          <w:p w:rsidR="0093566F" w:rsidRDefault="0093566F" w:rsidP="004F1B0A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6A2F2F">
              <w:rPr>
                <w:rFonts w:ascii="Comic Sans MS" w:eastAsia="Times New Roman" w:hAnsi="Comic Sans MS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2751461" cy="1797932"/>
                  <wp:effectExtent l="19050" t="0" r="0" b="0"/>
                  <wp:docPr id="59" name="Imagen 44" descr="http://www.juntadeandalucia.es/averroes/recursos_informaticos/concurso1999/2premio/graficos/vt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juntadeandalucia.es/averroes/recursos_informaticos/concurso1999/2premio/graficos/vt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1229" cy="1797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6F" w:rsidTr="004F1B0A">
        <w:trPr>
          <w:trHeight w:val="37"/>
        </w:trPr>
        <w:tc>
          <w:tcPr>
            <w:tcW w:w="9054" w:type="dxa"/>
            <w:gridSpan w:val="2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Velocidad positiva porque se mueve hacia la derecha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negativa porque la pendiente es negativa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porque la pendiente es constante</w:t>
            </w:r>
          </w:p>
        </w:tc>
      </w:tr>
      <w:tr w:rsidR="0093566F" w:rsidTr="004F1B0A">
        <w:trPr>
          <w:trHeight w:val="37"/>
        </w:trPr>
        <w:tc>
          <w:tcPr>
            <w:tcW w:w="3933" w:type="dxa"/>
            <w:vAlign w:val="center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Movimiento uniformemente acelerado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Velocidad negativa y 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y positiva</w:t>
            </w:r>
          </w:p>
        </w:tc>
        <w:tc>
          <w:tcPr>
            <w:tcW w:w="5121" w:type="dxa"/>
          </w:tcPr>
          <w:p w:rsidR="0093566F" w:rsidRDefault="0093566F" w:rsidP="004F1B0A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6A2F2F">
              <w:rPr>
                <w:rFonts w:ascii="Comic Sans MS" w:eastAsia="Times New Roman" w:hAnsi="Comic Sans MS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3083369" cy="1828800"/>
                  <wp:effectExtent l="19050" t="0" r="2731" b="0"/>
                  <wp:docPr id="60" name="Imagen 46" descr="http://www.juntadeandalucia.es/averroes/recursos_informaticos/concurso1999/2premio/graficos/vt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juntadeandalucia.es/averroes/recursos_informaticos/concurso1999/2premio/graficos/vt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505" cy="1828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6F" w:rsidTr="004F1B0A">
        <w:trPr>
          <w:trHeight w:val="37"/>
        </w:trPr>
        <w:tc>
          <w:tcPr>
            <w:tcW w:w="9054" w:type="dxa"/>
            <w:gridSpan w:val="2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Velocidad negativa porque se mueve hacia la izquierda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positiva porque la pendiente es positiva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porque la pendiente es constante</w:t>
            </w:r>
          </w:p>
        </w:tc>
      </w:tr>
      <w:tr w:rsidR="0093566F" w:rsidTr="004F1B0A">
        <w:trPr>
          <w:trHeight w:val="37"/>
        </w:trPr>
        <w:tc>
          <w:tcPr>
            <w:tcW w:w="3933" w:type="dxa"/>
            <w:vAlign w:val="center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Movimiento uniformemente acelerado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Velocidad negativa y 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y negativa</w:t>
            </w:r>
          </w:p>
        </w:tc>
        <w:tc>
          <w:tcPr>
            <w:tcW w:w="5121" w:type="dxa"/>
          </w:tcPr>
          <w:p w:rsidR="0093566F" w:rsidRDefault="0093566F" w:rsidP="004F1B0A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6A2F2F">
              <w:rPr>
                <w:rFonts w:ascii="Comic Sans MS" w:eastAsia="Times New Roman" w:hAnsi="Comic Sans MS" w:cs="Times New Roman"/>
                <w:noProof/>
                <w:color w:val="000000"/>
                <w:sz w:val="24"/>
                <w:szCs w:val="24"/>
                <w:lang w:val="es-CO" w:eastAsia="es-CO"/>
              </w:rPr>
              <w:drawing>
                <wp:inline distT="0" distB="0" distL="0" distR="0">
                  <wp:extent cx="3094995" cy="1761664"/>
                  <wp:effectExtent l="19050" t="0" r="0" b="0"/>
                  <wp:docPr id="61" name="Imagen 48" descr="http://www.juntadeandalucia.es/averroes/recursos_informaticos/concurso1999/2premio/graficos/vt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juntadeandalucia.es/averroes/recursos_informaticos/concurso1999/2premio/graficos/vt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378" cy="1763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566F" w:rsidTr="004F1B0A">
        <w:trPr>
          <w:trHeight w:val="1119"/>
        </w:trPr>
        <w:tc>
          <w:tcPr>
            <w:tcW w:w="9054" w:type="dxa"/>
            <w:gridSpan w:val="2"/>
          </w:tcPr>
          <w:p w:rsidR="0093566F" w:rsidRDefault="0093566F" w:rsidP="004F1B0A">
            <w:pPr>
              <w:jc w:val="center"/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es-SV"/>
              </w:rPr>
            </w:pP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Velocidad negativa porque se mueve hacia la izquierda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negativa porque la pendiente es negativa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br/>
              <w:t>Aceleraci</w:t>
            </w:r>
            <w:r w:rsidRPr="00AE70B9">
              <w:rPr>
                <w:rFonts w:ascii="Arial Unicode MS" w:eastAsia="Times New Roman" w:hAnsi="Arial Unicode MS" w:cs="Arial Unicode MS"/>
                <w:color w:val="17365D" w:themeColor="text2" w:themeShade="BF"/>
                <w:sz w:val="24"/>
                <w:szCs w:val="24"/>
                <w:lang w:eastAsia="es-SV"/>
              </w:rPr>
              <w:t>ó</w:t>
            </w:r>
            <w:r w:rsidRPr="00AE70B9">
              <w:rPr>
                <w:rFonts w:ascii="Times New Roman" w:eastAsia="Times New Roman" w:hAnsi="Times New Roman" w:cs="Times New Roman"/>
                <w:color w:val="17365D" w:themeColor="text2" w:themeShade="BF"/>
                <w:sz w:val="24"/>
                <w:szCs w:val="24"/>
                <w:lang w:eastAsia="es-SV"/>
              </w:rPr>
              <w:t>n constante porque la pendiente es constante</w:t>
            </w:r>
          </w:p>
        </w:tc>
      </w:tr>
    </w:tbl>
    <w:p w:rsidR="00740383" w:rsidRDefault="00740383"/>
    <w:sectPr w:rsidR="00740383" w:rsidSect="009975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2C61"/>
    <w:multiLevelType w:val="multilevel"/>
    <w:tmpl w:val="03702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93566F"/>
    <w:rsid w:val="0001043D"/>
    <w:rsid w:val="00095FE0"/>
    <w:rsid w:val="00225A3A"/>
    <w:rsid w:val="0064335F"/>
    <w:rsid w:val="00645104"/>
    <w:rsid w:val="00740383"/>
    <w:rsid w:val="0093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66F"/>
    <w:pPr>
      <w:spacing w:after="0" w:line="240" w:lineRule="auto"/>
    </w:pPr>
  </w:style>
  <w:style w:type="table" w:styleId="TableGrid">
    <w:name w:val="Table Grid"/>
    <w:basedOn w:val="TableNormal"/>
    <w:uiPriority w:val="59"/>
    <w:rsid w:val="00935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6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hyperlink" Target="http://www.juntadeandalucia.es/averroes/recursos_informaticos/concurso1999/2premio/aceleracion.html" TargetMode="External"/><Relationship Id="rId18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2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10" Type="http://schemas.openxmlformats.org/officeDocument/2006/relationships/image" Target="media/image6.png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9.gif"/><Relationship Id="rId22" Type="http://schemas.openxmlformats.org/officeDocument/2006/relationships/image" Target="media/image17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3543</Characters>
  <Application>Microsoft Office Word</Application>
  <DocSecurity>0</DocSecurity>
  <Lines>29</Lines>
  <Paragraphs>8</Paragraphs>
  <ScaleCrop>false</ScaleCrop>
  <Company>Home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LUIS EDUARDO</cp:lastModifiedBy>
  <cp:revision>2</cp:revision>
  <dcterms:created xsi:type="dcterms:W3CDTF">2011-01-02T14:37:00Z</dcterms:created>
  <dcterms:modified xsi:type="dcterms:W3CDTF">2011-01-02T14:37:00Z</dcterms:modified>
</cp:coreProperties>
</file>